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471" w:rsidRDefault="00764471" w:rsidP="00764471">
      <w:r>
        <w:t xml:space="preserve">The Department of Psychology </w:t>
      </w:r>
      <w:r w:rsidR="00286EE0">
        <w:t xml:space="preserve">at California University of Pennsylvania </w:t>
      </w:r>
      <w:r>
        <w:t xml:space="preserve">invites applications for two tenure-track faculty positions to begin either January or August of 2018. Rank and salary are competitive and commensurate with academic preparation and experience. An excellent fringe benefit package is included. </w:t>
      </w:r>
    </w:p>
    <w:p w:rsidR="00764471" w:rsidRDefault="00764471" w:rsidP="00764471">
      <w:pPr>
        <w:ind w:firstLine="720"/>
      </w:pPr>
      <w:r>
        <w:t xml:space="preserve">The successful candidate for the School Psychologist position will teach a range of courses including developmental psychology, specific child development courses as well as psychopathology and treatment of children and teens. The graduate sequence of theories and techniques in counseling and psychotherapy for the master's program in school psychology will also be part of the teaching load. </w:t>
      </w:r>
    </w:p>
    <w:p w:rsidR="00764471" w:rsidRDefault="00764471" w:rsidP="00764471">
      <w:pPr>
        <w:ind w:firstLine="720"/>
        <w:rPr>
          <w:rFonts w:ascii="Tahoma" w:eastAsia="Times New Roman" w:hAnsi="Tahoma" w:cs="Tahoma"/>
          <w:color w:val="000000"/>
          <w:sz w:val="19"/>
          <w:szCs w:val="19"/>
        </w:rPr>
      </w:pPr>
      <w:r>
        <w:t xml:space="preserve">The successful candidate for the position of Clinical Child Psychologist </w:t>
      </w:r>
      <w:r w:rsidRPr="00764471">
        <w:rPr>
          <w:rFonts w:ascii="Tahoma" w:eastAsia="Times New Roman" w:hAnsi="Tahoma" w:cs="Tahoma"/>
          <w:color w:val="000000"/>
          <w:sz w:val="19"/>
          <w:szCs w:val="19"/>
        </w:rPr>
        <w:t>will teach a range of courses including graduate level specialization courses in school psychology as well as undergraduate psychology courses. We especially welcome school psychologist candidates with experience and an ability to teach counseling theories and techniques. </w:t>
      </w:r>
    </w:p>
    <w:p w:rsidR="00764471" w:rsidRPr="00764471" w:rsidRDefault="00764471" w:rsidP="00764471">
      <w:pPr>
        <w:ind w:firstLine="720"/>
        <w:rPr>
          <w:rFonts w:ascii="Tahoma" w:eastAsia="Times New Roman" w:hAnsi="Tahoma" w:cs="Tahoma"/>
          <w:color w:val="000000"/>
          <w:sz w:val="19"/>
          <w:szCs w:val="19"/>
        </w:rPr>
      </w:pPr>
      <w:r>
        <w:t xml:space="preserve">Additional graduate level courses in the School Psychology master's plus certification program may be options for teaching opportunities. </w:t>
      </w:r>
    </w:p>
    <w:p w:rsidR="00764471" w:rsidRDefault="00764471" w:rsidP="00764471">
      <w:pPr>
        <w:ind w:firstLine="720"/>
      </w:pPr>
      <w:r>
        <w:t xml:space="preserve">THE SUCCESSFUL APPLICANT must be capable of and committed to effective teaching and fulfillment of professional responsibilities, continuing scholarly growth, and service contribution to the University and communities. Also, the successful applicant will have experience working with diverse populations. </w:t>
      </w:r>
    </w:p>
    <w:p w:rsidR="00764471" w:rsidRDefault="00764471" w:rsidP="00764471">
      <w:pPr>
        <w:ind w:firstLine="720"/>
      </w:pPr>
      <w:r>
        <w:t>Professional responsibilities will also include participation in our undergraduate program in psychology. Demonstrat</w:t>
      </w:r>
      <w:r w:rsidR="00C327E5">
        <w:t>ed ability to obtain external fu</w:t>
      </w:r>
      <w:r>
        <w:t xml:space="preserve">nding for research or projects aligned with the mission of the strategic plan of Calu is also desired. The successful candidate must be capable of and committed to teaching, University service and outreach, and to scholarship. Successful applicant will also have experience working with diverse populations. </w:t>
      </w:r>
    </w:p>
    <w:p w:rsidR="00764471" w:rsidRDefault="00764471" w:rsidP="00764471">
      <w:r>
        <w:t xml:space="preserve">Additionally, the positions require involvement with departmental, college-wide, and university committees. Also, in accordance with the terms of the collective bargaining agreement between the Pennsylvania State System of Higher Education and APSCUF, the successful applicant might be assigned to perform work at off-campus sites, in the evening/weekend college and/or provide instruction through online and/or other distance education methods.  </w:t>
      </w:r>
    </w:p>
    <w:p w:rsidR="00764471" w:rsidRDefault="00764471" w:rsidP="00764471">
      <w:r>
        <w:t xml:space="preserve">Preference will be given to candidates with a history of teaching excellence at the collegiate level. Professional experience in working with children and adolescents in a clinical setting is desired. </w:t>
      </w:r>
    </w:p>
    <w:p w:rsidR="00764471" w:rsidRDefault="00764471" w:rsidP="00764471">
      <w:r>
        <w:t xml:space="preserve">In addition to the aforementioned requirements, in order to be a leading applicant in these searches, the applicant minimally must be fluent in the English language, be able to communicate well, demonstrate outstanding potential for excellence in teaching through a successful interview and/or classroom demonstration and be experienced in the use of innovative curricular approaches that are student-centered, inquiry-based, and hands-on oriented.  </w:t>
      </w:r>
    </w:p>
    <w:p w:rsidR="00764471" w:rsidRDefault="00764471" w:rsidP="00764471">
      <w:r>
        <w:t xml:space="preserve">A Doctorate in Psychology is required. Eligibility for licensure in psychology in the state of Pennsylvania also required. The Doctorate can be obtained after application for the position but the degree must be obtained prior to hiring. See website for licensing criteria: http://www.dos.pa.gov/ProfessionalLicensing/BoardsCommissions/Psychology/Pages/Applications-and-Forms.aspx). Eligibility for school psychology certification in the state of Pennsylvania is preferred.  </w:t>
      </w:r>
    </w:p>
    <w:p w:rsidR="00764471" w:rsidRDefault="00764471" w:rsidP="00764471">
      <w:r>
        <w:t xml:space="preserve">TO BE CONSIDERED, applicants must submit the following: full curriculum vitae; official transcripts from all colleges and universities attended; letter of application highlighting the applicant's qualifications and teaching interests; brief statements describing teaching philosophy; and the names, addresses, phone numbers, and email addresses of three current references who have knowledge of the applicant's abilities.  Reference information must be uploaded into the system as a single document to be accepted as an applicant. </w:t>
      </w:r>
      <w:r w:rsidR="00C327E5">
        <w:t xml:space="preserve">Submit all materials to: </w:t>
      </w:r>
      <w:hyperlink r:id="rId4" w:history="1">
        <w:r w:rsidR="00C327E5" w:rsidRPr="005E62BC">
          <w:rPr>
            <w:rStyle w:val="Hyperlink"/>
          </w:rPr>
          <w:t>https://careers.calu.edu/applicants/</w:t>
        </w:r>
        <w:bookmarkStart w:id="0" w:name="_GoBack"/>
        <w:bookmarkEnd w:id="0"/>
        <w:r w:rsidR="00C327E5" w:rsidRPr="005E62BC">
          <w:rPr>
            <w:rStyle w:val="Hyperlink"/>
          </w:rPr>
          <w:t>j</w:t>
        </w:r>
        <w:r w:rsidR="00C327E5" w:rsidRPr="005E62BC">
          <w:rPr>
            <w:rStyle w:val="Hyperlink"/>
          </w:rPr>
          <w:t>sp/shared/Welcome_css.jsp</w:t>
        </w:r>
      </w:hyperlink>
    </w:p>
    <w:p w:rsidR="00C327E5" w:rsidRDefault="00C327E5" w:rsidP="00764471"/>
    <w:sectPr w:rsidR="00C327E5" w:rsidSect="007644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71"/>
    <w:rsid w:val="000552BF"/>
    <w:rsid w:val="00286EE0"/>
    <w:rsid w:val="005C5A34"/>
    <w:rsid w:val="00764471"/>
    <w:rsid w:val="00C3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B985"/>
  <w15:chartTrackingRefBased/>
  <w15:docId w15:val="{E29C0DEB-DDF4-4DC6-8A22-7EBAA1D8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7E5"/>
    <w:rPr>
      <w:color w:val="0563C1" w:themeColor="hyperlink"/>
      <w:u w:val="single"/>
    </w:rPr>
  </w:style>
  <w:style w:type="character" w:styleId="FollowedHyperlink">
    <w:name w:val="FollowedHyperlink"/>
    <w:basedOn w:val="DefaultParagraphFont"/>
    <w:uiPriority w:val="99"/>
    <w:semiHidden/>
    <w:unhideWhenUsed/>
    <w:rsid w:val="00286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s.calu.edu/applicants/jsp/shared/Welcome_cs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Holiday</dc:creator>
  <cp:keywords/>
  <dc:description/>
  <cp:lastModifiedBy>Adair, Holiday</cp:lastModifiedBy>
  <cp:revision>3</cp:revision>
  <dcterms:created xsi:type="dcterms:W3CDTF">2017-08-08T18:35:00Z</dcterms:created>
  <dcterms:modified xsi:type="dcterms:W3CDTF">2017-08-31T17:19:00Z</dcterms:modified>
</cp:coreProperties>
</file>